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0DA" w:rsidRPr="0014724D" w:rsidRDefault="007F10DA">
      <w:pPr>
        <w:spacing w:before="1"/>
        <w:rPr>
          <w:rFonts w:ascii="Arial" w:eastAsia="SimSun" w:hAnsi="Arial" w:cs="Arial"/>
          <w:lang w:eastAsia="zh-CN"/>
        </w:rPr>
      </w:pPr>
    </w:p>
    <w:p w:rsidR="00566E1A" w:rsidRPr="002B03CB" w:rsidRDefault="00566E1A" w:rsidP="009C45E0">
      <w:pPr>
        <w:spacing w:line="200" w:lineRule="atLeast"/>
        <w:ind w:left="14"/>
        <w:jc w:val="center"/>
        <w:rPr>
          <w:rFonts w:ascii="Arial" w:eastAsia="SimSun" w:hAnsi="Arial" w:cs="Arial"/>
          <w:b/>
          <w:color w:val="212121"/>
          <w:spacing w:val="-1"/>
          <w:shd w:val="clear" w:color="auto" w:fill="F2F2F2" w:themeFill="background1" w:themeFillShade="F2"/>
          <w:lang w:eastAsia="zh-CN"/>
        </w:rPr>
      </w:pPr>
      <w:r w:rsidRPr="002B03CB">
        <w:rPr>
          <w:rFonts w:ascii="Arial" w:eastAsia="SimSun" w:hAnsi="Arial" w:cs="Arial"/>
          <w:b/>
          <w:color w:val="212121"/>
          <w:spacing w:val="-1"/>
          <w:shd w:val="clear" w:color="auto" w:fill="F2F2F2" w:themeFill="background1" w:themeFillShade="F2"/>
          <w:lang w:eastAsia="zh-CN"/>
        </w:rPr>
        <w:t>达世币赞助手稿</w:t>
      </w:r>
    </w:p>
    <w:p w:rsidR="00566E1A" w:rsidRPr="002B03CB" w:rsidRDefault="00566E1A" w:rsidP="009C45E0">
      <w:pPr>
        <w:spacing w:line="200" w:lineRule="atLeast"/>
        <w:ind w:left="14"/>
        <w:jc w:val="center"/>
        <w:rPr>
          <w:rFonts w:ascii="Arial" w:eastAsia="SimSun" w:hAnsi="Arial" w:cs="Arial"/>
          <w:shd w:val="clear" w:color="auto" w:fill="F2F2F2" w:themeFill="background1" w:themeFillShade="F2"/>
          <w:lang w:eastAsia="zh-CN"/>
        </w:rPr>
      </w:pPr>
      <w:r w:rsidRPr="002B03CB">
        <w:rPr>
          <w:rFonts w:ascii="Arial" w:eastAsia="SimSun" w:hAnsi="Arial" w:cs="Arial"/>
          <w:b/>
          <w:color w:val="212121"/>
          <w:spacing w:val="-1"/>
          <w:shd w:val="clear" w:color="auto" w:fill="F2F2F2" w:themeFill="background1" w:themeFillShade="F2"/>
          <w:lang w:eastAsia="zh-CN"/>
        </w:rPr>
        <w:t>Ed Rapley – 2017</w:t>
      </w:r>
      <w:r w:rsidRPr="002B03CB">
        <w:rPr>
          <w:rFonts w:ascii="Arial" w:eastAsia="SimSun" w:hAnsi="Arial" w:cs="Arial"/>
          <w:b/>
          <w:color w:val="212121"/>
          <w:spacing w:val="-1"/>
          <w:shd w:val="clear" w:color="auto" w:fill="F2F2F2" w:themeFill="background1" w:themeFillShade="F2"/>
          <w:lang w:eastAsia="zh-CN"/>
        </w:rPr>
        <w:t>年</w:t>
      </w:r>
      <w:r w:rsidRPr="002B03CB">
        <w:rPr>
          <w:rFonts w:ascii="Arial" w:eastAsia="SimSun" w:hAnsi="Arial" w:cs="Arial"/>
          <w:b/>
          <w:color w:val="212121"/>
          <w:spacing w:val="-1"/>
          <w:shd w:val="clear" w:color="auto" w:fill="F2F2F2" w:themeFill="background1" w:themeFillShade="F2"/>
          <w:lang w:eastAsia="zh-CN"/>
        </w:rPr>
        <w:t>8</w:t>
      </w:r>
      <w:r w:rsidRPr="002B03CB">
        <w:rPr>
          <w:rFonts w:ascii="Arial" w:eastAsia="SimSun" w:hAnsi="Arial" w:cs="Arial"/>
          <w:b/>
          <w:color w:val="212121"/>
          <w:spacing w:val="-1"/>
          <w:shd w:val="clear" w:color="auto" w:fill="F2F2F2" w:themeFill="background1" w:themeFillShade="F2"/>
          <w:lang w:eastAsia="zh-CN"/>
        </w:rPr>
        <w:t>月</w:t>
      </w:r>
      <w:r w:rsidRPr="002B03CB">
        <w:rPr>
          <w:rFonts w:ascii="Arial" w:eastAsia="SimSun" w:hAnsi="Arial" w:cs="Arial"/>
          <w:b/>
          <w:color w:val="212121"/>
          <w:spacing w:val="-1"/>
          <w:shd w:val="clear" w:color="auto" w:fill="F2F2F2" w:themeFill="background1" w:themeFillShade="F2"/>
          <w:lang w:eastAsia="zh-CN"/>
        </w:rPr>
        <w:t>20</w:t>
      </w:r>
      <w:r w:rsidRPr="002B03CB">
        <w:rPr>
          <w:rFonts w:ascii="Arial" w:eastAsia="SimSun" w:hAnsi="Arial" w:cs="Arial"/>
          <w:b/>
          <w:color w:val="212121"/>
          <w:spacing w:val="-1"/>
          <w:shd w:val="clear" w:color="auto" w:fill="F2F2F2" w:themeFill="background1" w:themeFillShade="F2"/>
          <w:lang w:eastAsia="zh-CN"/>
        </w:rPr>
        <w:t>日</w:t>
      </w:r>
    </w:p>
    <w:p w:rsidR="007F10DA" w:rsidRPr="002B03CB" w:rsidRDefault="007F10DA">
      <w:pPr>
        <w:spacing w:line="200" w:lineRule="atLeast"/>
        <w:ind w:left="2548"/>
        <w:rPr>
          <w:rFonts w:ascii="Arial" w:eastAsia="SimSun" w:hAnsi="Arial" w:cs="Arial"/>
          <w:shd w:val="clear" w:color="auto" w:fill="F2F2F2" w:themeFill="background1" w:themeFillShade="F2"/>
          <w:lang w:eastAsia="zh-CN"/>
        </w:rPr>
      </w:pPr>
    </w:p>
    <w:p w:rsidR="007F10DA" w:rsidRPr="002B03CB" w:rsidRDefault="007F10DA">
      <w:pPr>
        <w:spacing w:before="2"/>
        <w:rPr>
          <w:rFonts w:ascii="Arial" w:eastAsia="SimSun" w:hAnsi="Arial" w:cs="Arial"/>
          <w:shd w:val="clear" w:color="auto" w:fill="F2F2F2" w:themeFill="background1" w:themeFillShade="F2"/>
          <w:lang w:eastAsia="zh-CN"/>
        </w:rPr>
      </w:pPr>
    </w:p>
    <w:p w:rsidR="00566E1A" w:rsidRPr="002B03CB" w:rsidRDefault="00566E1A">
      <w:pPr>
        <w:spacing w:before="2"/>
        <w:rPr>
          <w:rFonts w:ascii="Arial" w:eastAsia="SimSun" w:hAnsi="Arial" w:cs="Arial"/>
          <w:shd w:val="clear" w:color="auto" w:fill="F2F2F2" w:themeFill="background1" w:themeFillShade="F2"/>
          <w:lang w:eastAsia="zh-CN"/>
        </w:rPr>
      </w:pPr>
      <w:r w:rsidRPr="002B03CB">
        <w:rPr>
          <w:rFonts w:ascii="Arial" w:eastAsia="SimSun" w:hAnsi="Arial" w:cs="Arial"/>
          <w:b/>
          <w:color w:val="212121"/>
          <w:spacing w:val="-1"/>
          <w:shd w:val="clear" w:color="auto" w:fill="F2F2F2" w:themeFill="background1" w:themeFillShade="F2"/>
          <w:lang w:eastAsia="zh-CN"/>
        </w:rPr>
        <w:t>本手稿</w:t>
      </w:r>
      <w:r w:rsidR="0014724D">
        <w:rPr>
          <w:rFonts w:ascii="Arial" w:eastAsia="SimSun" w:hAnsi="Arial" w:cs="Arial" w:hint="eastAsia"/>
          <w:b/>
          <w:color w:val="212121"/>
          <w:spacing w:val="-1"/>
          <w:shd w:val="clear" w:color="auto" w:fill="F2F2F2" w:themeFill="background1" w:themeFillShade="F2"/>
          <w:lang w:eastAsia="zh-CN"/>
        </w:rPr>
        <w:t>仅</w:t>
      </w:r>
      <w:r w:rsidRPr="002B03CB">
        <w:rPr>
          <w:rFonts w:ascii="Arial" w:eastAsia="SimSun" w:hAnsi="Arial" w:cs="Arial"/>
          <w:b/>
          <w:color w:val="212121"/>
          <w:spacing w:val="-1"/>
          <w:shd w:val="clear" w:color="auto" w:fill="F2F2F2" w:themeFill="background1" w:themeFillShade="F2"/>
          <w:lang w:eastAsia="zh-CN"/>
        </w:rPr>
        <w:t>供达世社区在自己的音频记录中使用，并作为基础广告宣传复本。本手稿已经为服务于核心团队的公共关系公司批准。</w:t>
      </w:r>
    </w:p>
    <w:p w:rsidR="007F10DA" w:rsidRPr="00DB69AC" w:rsidRDefault="007F10DA">
      <w:pPr>
        <w:spacing w:before="2"/>
        <w:rPr>
          <w:rFonts w:ascii="Arial" w:eastAsia="SimSun" w:hAnsi="Arial" w:cs="Arial"/>
          <w:lang w:eastAsia="zh-CN"/>
        </w:rPr>
      </w:pPr>
    </w:p>
    <w:p w:rsidR="007F10DA" w:rsidRPr="002B03CB" w:rsidRDefault="007F10DA" w:rsidP="002B03CB">
      <w:pPr>
        <w:spacing w:line="200" w:lineRule="atLeast"/>
        <w:ind w:left="-14"/>
        <w:rPr>
          <w:rFonts w:ascii="Arial" w:eastAsia="SimSun" w:hAnsi="Arial" w:cs="Arial"/>
          <w:lang w:eastAsia="zh-CN"/>
        </w:rPr>
      </w:pPr>
    </w:p>
    <w:p w:rsidR="00566E1A" w:rsidRPr="002B03CB" w:rsidRDefault="00566E1A" w:rsidP="002B03CB">
      <w:pPr>
        <w:spacing w:line="200" w:lineRule="atLeast"/>
        <w:rPr>
          <w:rFonts w:ascii="Arial" w:eastAsia="SimSun" w:hAnsi="Arial" w:cs="Arial"/>
          <w:b/>
          <w:shd w:val="clear" w:color="auto" w:fill="F2F2F2" w:themeFill="background1" w:themeFillShade="F2"/>
          <w:lang w:eastAsia="zh-CN"/>
        </w:rPr>
      </w:pPr>
      <w:r w:rsidRPr="002B03CB">
        <w:rPr>
          <w:rFonts w:ascii="Arial" w:eastAsia="SimSun" w:hAnsi="Arial" w:cs="Arial"/>
          <w:b/>
          <w:shd w:val="clear" w:color="auto" w:fill="F2F2F2" w:themeFill="background1" w:themeFillShade="F2"/>
          <w:lang w:eastAsia="zh-CN"/>
        </w:rPr>
        <w:t>前置</w:t>
      </w:r>
      <w:r w:rsidRPr="002B03CB">
        <w:rPr>
          <w:rFonts w:ascii="Arial" w:eastAsia="SimSun" w:hAnsi="Arial" w:cs="Arial"/>
          <w:b/>
          <w:shd w:val="clear" w:color="auto" w:fill="F2F2F2" w:themeFill="background1" w:themeFillShade="F2"/>
          <w:lang w:eastAsia="zh-CN"/>
        </w:rPr>
        <w:t xml:space="preserve"> - </w:t>
      </w:r>
      <w:r w:rsidRPr="002B03CB">
        <w:rPr>
          <w:rFonts w:ascii="Arial" w:eastAsia="SimSun" w:hAnsi="Arial" w:cs="Arial"/>
          <w:b/>
          <w:shd w:val="clear" w:color="auto" w:fill="F2F2F2" w:themeFill="background1" w:themeFillShade="F2"/>
          <w:lang w:eastAsia="zh-CN"/>
        </w:rPr>
        <w:t>基本内容</w:t>
      </w:r>
    </w:p>
    <w:p w:rsidR="00566E1A" w:rsidRPr="002B03CB" w:rsidRDefault="00566E1A" w:rsidP="002B03CB">
      <w:pPr>
        <w:pStyle w:val="a3"/>
        <w:spacing w:line="284" w:lineRule="auto"/>
        <w:ind w:left="14"/>
        <w:rPr>
          <w:rFonts w:eastAsia="SimSun" w:cs="Arial"/>
          <w:lang w:eastAsia="zh-CN"/>
        </w:rPr>
      </w:pPr>
      <w:r w:rsidRPr="002B03CB">
        <w:rPr>
          <w:rFonts w:eastAsia="SimSun" w:cs="Arial"/>
          <w:lang w:eastAsia="zh-CN"/>
        </w:rPr>
        <w:t>本部分由达世币支持。达世可让您通过高安全性点对点网络发送任何数目的金钱。省去银行全部环</w:t>
      </w:r>
      <w:bookmarkStart w:id="0" w:name="_GoBack"/>
      <w:bookmarkEnd w:id="0"/>
      <w:r w:rsidRPr="002B03CB">
        <w:rPr>
          <w:rFonts w:eastAsia="SimSun" w:cs="Arial"/>
          <w:lang w:eastAsia="zh-CN"/>
        </w:rPr>
        <w:t>节，</w:t>
      </w:r>
      <w:r w:rsidR="00A86F82" w:rsidRPr="002B03CB">
        <w:rPr>
          <w:rFonts w:eastAsia="SimSun" w:cs="Arial"/>
          <w:lang w:eastAsia="zh-CN"/>
        </w:rPr>
        <w:t>用自己的方式控制自己的钱。达世币是一种数字化货币。</w:t>
      </w:r>
      <w:r w:rsidR="00B87865">
        <w:rPr>
          <w:rFonts w:eastAsia="SimSun" w:cs="Arial" w:hint="eastAsia"/>
          <w:lang w:eastAsia="zh-CN"/>
        </w:rPr>
        <w:t>欲了解</w:t>
      </w:r>
      <w:r w:rsidR="00A86F82" w:rsidRPr="002B03CB">
        <w:rPr>
          <w:rFonts w:eastAsia="SimSun" w:cs="Arial"/>
          <w:lang w:eastAsia="zh-CN"/>
        </w:rPr>
        <w:t>更多信息，请访问达世官网（</w:t>
      </w:r>
      <w:r w:rsidR="00A86F82" w:rsidRPr="002B03CB">
        <w:rPr>
          <w:rFonts w:eastAsia="SimSun" w:cs="Arial"/>
          <w:spacing w:val="-1"/>
          <w:lang w:eastAsia="zh-CN"/>
        </w:rPr>
        <w:t>dash.org</w:t>
      </w:r>
      <w:r w:rsidR="00A86F82" w:rsidRPr="002B03CB">
        <w:rPr>
          <w:rFonts w:eastAsia="SimSun" w:cs="Arial"/>
          <w:lang w:eastAsia="zh-CN"/>
        </w:rPr>
        <w:t>）。</w:t>
      </w:r>
    </w:p>
    <w:p w:rsidR="007F10DA" w:rsidRPr="002B03CB" w:rsidRDefault="007F10DA">
      <w:pPr>
        <w:spacing w:before="11"/>
        <w:rPr>
          <w:rFonts w:ascii="Arial" w:eastAsia="SimSun" w:hAnsi="Arial" w:cs="Arial"/>
          <w:lang w:eastAsia="zh-CN"/>
        </w:rPr>
      </w:pPr>
    </w:p>
    <w:p w:rsidR="00566E1A" w:rsidRPr="002B03CB" w:rsidRDefault="00566E1A" w:rsidP="002B03CB">
      <w:pPr>
        <w:spacing w:line="200" w:lineRule="atLeast"/>
        <w:rPr>
          <w:rFonts w:ascii="Arial" w:eastAsia="SimSun" w:hAnsi="Arial" w:cs="Arial"/>
          <w:b/>
          <w:shd w:val="clear" w:color="auto" w:fill="F2F2F2" w:themeFill="background1" w:themeFillShade="F2"/>
          <w:lang w:eastAsia="zh-CN"/>
        </w:rPr>
      </w:pPr>
      <w:r w:rsidRPr="002B03CB">
        <w:rPr>
          <w:rFonts w:ascii="Arial" w:eastAsia="SimSun" w:hAnsi="Arial" w:cs="Arial"/>
          <w:b/>
          <w:shd w:val="clear" w:color="auto" w:fill="F2F2F2" w:themeFill="background1" w:themeFillShade="F2"/>
          <w:lang w:eastAsia="zh-CN"/>
        </w:rPr>
        <w:t>前置</w:t>
      </w:r>
      <w:r w:rsidRPr="002B03CB">
        <w:rPr>
          <w:rFonts w:ascii="Arial" w:eastAsia="SimSun" w:hAnsi="Arial" w:cs="Arial"/>
          <w:b/>
          <w:shd w:val="clear" w:color="auto" w:fill="F2F2F2" w:themeFill="background1" w:themeFillShade="F2"/>
          <w:lang w:eastAsia="zh-CN"/>
        </w:rPr>
        <w:t xml:space="preserve"> – </w:t>
      </w:r>
      <w:r w:rsidRPr="002B03CB">
        <w:rPr>
          <w:rFonts w:ascii="Arial" w:eastAsia="SimSun" w:hAnsi="Arial" w:cs="Arial"/>
          <w:b/>
          <w:shd w:val="clear" w:color="auto" w:fill="F2F2F2" w:themeFill="background1" w:themeFillShade="F2"/>
          <w:lang w:eastAsia="zh-CN"/>
        </w:rPr>
        <w:t>快速、高效</w:t>
      </w:r>
    </w:p>
    <w:p w:rsidR="00566E1A" w:rsidRPr="002B03CB" w:rsidRDefault="00A86F82" w:rsidP="002B03CB">
      <w:pPr>
        <w:pStyle w:val="a3"/>
        <w:spacing w:line="284" w:lineRule="auto"/>
        <w:ind w:left="14"/>
        <w:rPr>
          <w:rFonts w:eastAsia="SimSun" w:cs="Arial"/>
          <w:lang w:eastAsia="zh-CN"/>
        </w:rPr>
      </w:pPr>
      <w:r w:rsidRPr="002B03CB">
        <w:rPr>
          <w:rFonts w:eastAsia="SimSun" w:cs="Arial"/>
          <w:lang w:eastAsia="zh-CN"/>
        </w:rPr>
        <w:t>本部分由达世币支持。从世界任何一个角落以快速且简便的方法将您的钱发送至世界上任何一个人。达世眨眼即到，并且，交易快速，安全，而且，也可以选择以私密方式进行。达世币是一种数字化货币。</w:t>
      </w:r>
      <w:r w:rsidR="00B87865">
        <w:rPr>
          <w:rFonts w:eastAsia="SimSun" w:cs="Arial" w:hint="eastAsia"/>
          <w:lang w:eastAsia="zh-CN"/>
        </w:rPr>
        <w:t>欲了解</w:t>
      </w:r>
      <w:r w:rsidRPr="002B03CB">
        <w:rPr>
          <w:rFonts w:eastAsia="SimSun" w:cs="Arial"/>
          <w:lang w:eastAsia="zh-CN"/>
        </w:rPr>
        <w:t>更多信息，请访问达世官网（</w:t>
      </w:r>
      <w:r w:rsidRPr="002B03CB">
        <w:rPr>
          <w:rFonts w:eastAsia="SimSun" w:cs="Arial"/>
          <w:lang w:eastAsia="zh-CN"/>
        </w:rPr>
        <w:t>dash.org</w:t>
      </w:r>
      <w:r w:rsidRPr="002B03CB">
        <w:rPr>
          <w:rFonts w:eastAsia="SimSun" w:cs="Arial"/>
          <w:lang w:eastAsia="zh-CN"/>
        </w:rPr>
        <w:t>）。</w:t>
      </w:r>
    </w:p>
    <w:p w:rsidR="007F10DA" w:rsidRPr="002B03CB" w:rsidRDefault="007F10DA">
      <w:pPr>
        <w:spacing w:before="11"/>
        <w:rPr>
          <w:rFonts w:ascii="Arial" w:eastAsia="SimSun" w:hAnsi="Arial" w:cs="Arial"/>
          <w:lang w:eastAsia="zh-CN"/>
        </w:rPr>
      </w:pPr>
    </w:p>
    <w:p w:rsidR="00566E1A" w:rsidRPr="002B03CB" w:rsidRDefault="00A86F82" w:rsidP="002B03CB">
      <w:pPr>
        <w:spacing w:line="200" w:lineRule="atLeast"/>
        <w:rPr>
          <w:rFonts w:ascii="Arial" w:eastAsia="SimSun" w:hAnsi="Arial" w:cs="Arial"/>
          <w:b/>
          <w:shd w:val="clear" w:color="auto" w:fill="F2F2F2" w:themeFill="background1" w:themeFillShade="F2"/>
          <w:lang w:eastAsia="zh-CN"/>
        </w:rPr>
      </w:pPr>
      <w:r w:rsidRPr="002B03CB">
        <w:rPr>
          <w:rFonts w:ascii="Arial" w:eastAsia="SimSun" w:hAnsi="Arial" w:cs="Arial"/>
          <w:b/>
          <w:shd w:val="clear" w:color="auto" w:fill="F2F2F2" w:themeFill="background1" w:themeFillShade="F2"/>
          <w:lang w:eastAsia="zh-CN"/>
        </w:rPr>
        <w:t>前置</w:t>
      </w:r>
      <w:r w:rsidRPr="002B03CB">
        <w:rPr>
          <w:rFonts w:ascii="Arial" w:eastAsia="SimSun" w:hAnsi="Arial" w:cs="Arial"/>
          <w:b/>
          <w:shd w:val="clear" w:color="auto" w:fill="F2F2F2" w:themeFill="background1" w:themeFillShade="F2"/>
          <w:lang w:eastAsia="zh-CN"/>
        </w:rPr>
        <w:t xml:space="preserve"> – </w:t>
      </w:r>
      <w:r w:rsidRPr="002B03CB">
        <w:rPr>
          <w:rFonts w:ascii="Arial" w:eastAsia="SimSun" w:hAnsi="Arial" w:cs="Arial"/>
          <w:b/>
          <w:shd w:val="clear" w:color="auto" w:fill="F2F2F2" w:themeFill="background1" w:themeFillShade="F2"/>
          <w:lang w:eastAsia="zh-CN"/>
        </w:rPr>
        <w:t>货币</w:t>
      </w:r>
    </w:p>
    <w:p w:rsidR="00566E1A" w:rsidRPr="002B03CB" w:rsidRDefault="00A86F82" w:rsidP="002B03CB">
      <w:pPr>
        <w:pStyle w:val="a3"/>
        <w:spacing w:line="284" w:lineRule="auto"/>
        <w:ind w:left="14"/>
        <w:rPr>
          <w:rFonts w:eastAsia="SimSun" w:cs="Arial"/>
          <w:lang w:eastAsia="zh-CN"/>
        </w:rPr>
      </w:pPr>
      <w:r w:rsidRPr="002B03CB">
        <w:rPr>
          <w:rFonts w:eastAsia="SimSun" w:cs="Arial"/>
          <w:lang w:eastAsia="zh-CN"/>
        </w:rPr>
        <w:t>本部分由达世币支持。这是一种革命性的货币形式，可以让世界上任何地方的任何一个人实现快速、安全</w:t>
      </w:r>
      <w:r w:rsidR="00B87865">
        <w:rPr>
          <w:rFonts w:eastAsia="SimSun" w:cs="Arial" w:hint="eastAsia"/>
          <w:lang w:eastAsia="zh-CN"/>
        </w:rPr>
        <w:t>的</w:t>
      </w:r>
      <w:r w:rsidRPr="002B03CB">
        <w:rPr>
          <w:rFonts w:eastAsia="SimSun" w:cs="Arial"/>
          <w:lang w:eastAsia="zh-CN"/>
        </w:rPr>
        <w:t>付款。达世币是一种数字化货币。</w:t>
      </w:r>
      <w:r w:rsidR="00B87865">
        <w:rPr>
          <w:rFonts w:eastAsia="SimSun" w:cs="Arial" w:hint="eastAsia"/>
          <w:lang w:eastAsia="zh-CN"/>
        </w:rPr>
        <w:t>欲了解</w:t>
      </w:r>
      <w:r w:rsidRPr="002B03CB">
        <w:rPr>
          <w:rFonts w:eastAsia="SimSun" w:cs="Arial"/>
          <w:lang w:eastAsia="zh-CN"/>
        </w:rPr>
        <w:t>更多信息，请访问达世官网（</w:t>
      </w:r>
      <w:r w:rsidRPr="002B03CB">
        <w:rPr>
          <w:rFonts w:eastAsia="SimSun" w:cs="Arial"/>
          <w:spacing w:val="-1"/>
          <w:lang w:eastAsia="zh-CN"/>
        </w:rPr>
        <w:t>dash.org</w:t>
      </w:r>
      <w:r w:rsidRPr="002B03CB">
        <w:rPr>
          <w:rFonts w:eastAsia="SimSun" w:cs="Arial"/>
          <w:lang w:eastAsia="zh-CN"/>
        </w:rPr>
        <w:t>）。</w:t>
      </w:r>
    </w:p>
    <w:p w:rsidR="007F10DA" w:rsidRPr="002B03CB" w:rsidRDefault="007F10DA">
      <w:pPr>
        <w:spacing w:before="2"/>
        <w:rPr>
          <w:rFonts w:ascii="Arial" w:eastAsia="SimSun" w:hAnsi="Arial" w:cs="Arial"/>
          <w:lang w:eastAsia="zh-CN"/>
        </w:rPr>
      </w:pPr>
    </w:p>
    <w:p w:rsidR="00566E1A" w:rsidRPr="002B03CB" w:rsidRDefault="00A86F82" w:rsidP="002B03CB">
      <w:pPr>
        <w:spacing w:line="200" w:lineRule="atLeast"/>
        <w:rPr>
          <w:rFonts w:ascii="Arial" w:eastAsia="SimSun" w:hAnsi="Arial" w:cs="Arial"/>
          <w:b/>
          <w:shd w:val="clear" w:color="auto" w:fill="F2F2F2" w:themeFill="background1" w:themeFillShade="F2"/>
          <w:lang w:eastAsia="zh-CN"/>
        </w:rPr>
      </w:pPr>
      <w:r w:rsidRPr="002B03CB">
        <w:rPr>
          <w:rFonts w:ascii="Arial" w:eastAsia="SimSun" w:hAnsi="Arial" w:cs="Arial"/>
          <w:b/>
          <w:shd w:val="clear" w:color="auto" w:fill="F2F2F2" w:themeFill="background1" w:themeFillShade="F2"/>
          <w:lang w:eastAsia="zh-CN"/>
        </w:rPr>
        <w:t>中置</w:t>
      </w:r>
      <w:r w:rsidRPr="002B03CB">
        <w:rPr>
          <w:rFonts w:ascii="Arial" w:eastAsia="SimSun" w:hAnsi="Arial" w:cs="Arial"/>
          <w:b/>
          <w:shd w:val="clear" w:color="auto" w:fill="F2F2F2" w:themeFill="background1" w:themeFillShade="F2"/>
          <w:lang w:eastAsia="zh-CN"/>
        </w:rPr>
        <w:t>/</w:t>
      </w:r>
      <w:r w:rsidRPr="002B03CB">
        <w:rPr>
          <w:rFonts w:ascii="Arial" w:eastAsia="SimSun" w:hAnsi="Arial" w:cs="Arial"/>
          <w:b/>
          <w:shd w:val="clear" w:color="auto" w:fill="F2F2F2" w:themeFill="background1" w:themeFillShade="F2"/>
          <w:lang w:eastAsia="zh-CN"/>
        </w:rPr>
        <w:t>后置</w:t>
      </w:r>
      <w:r w:rsidRPr="002B03CB">
        <w:rPr>
          <w:rFonts w:ascii="Arial" w:eastAsia="SimSun" w:hAnsi="Arial" w:cs="Arial"/>
          <w:b/>
          <w:shd w:val="clear" w:color="auto" w:fill="F2F2F2" w:themeFill="background1" w:themeFillShade="F2"/>
          <w:lang w:eastAsia="zh-CN"/>
        </w:rPr>
        <w:t xml:space="preserve"> –</w:t>
      </w:r>
      <w:r w:rsidRPr="002B03CB">
        <w:rPr>
          <w:rFonts w:ascii="Arial" w:eastAsia="SimSun" w:hAnsi="Arial" w:cs="Arial"/>
          <w:b/>
          <w:shd w:val="clear" w:color="auto" w:fill="F2F2F2" w:themeFill="background1" w:themeFillShade="F2"/>
          <w:lang w:eastAsia="zh-CN"/>
        </w:rPr>
        <w:t>基本内容</w:t>
      </w:r>
    </w:p>
    <w:p w:rsidR="00566E1A" w:rsidRPr="002B03CB" w:rsidRDefault="00995212" w:rsidP="002B03CB">
      <w:pPr>
        <w:pStyle w:val="a3"/>
        <w:spacing w:line="284" w:lineRule="auto"/>
        <w:ind w:left="14"/>
        <w:rPr>
          <w:rFonts w:eastAsia="SimSun" w:cs="Arial"/>
          <w:lang w:eastAsia="zh-CN"/>
        </w:rPr>
      </w:pPr>
      <w:r w:rsidRPr="002B03CB">
        <w:rPr>
          <w:rFonts w:eastAsia="SimSun" w:cs="Arial"/>
          <w:lang w:eastAsia="zh-CN"/>
        </w:rPr>
        <w:t>本部分由达世币支持。可以通过联网设备将达世币用于日常金融交易。达世运行一种安全、开放源、点对点网络，在购买时，让用户有一种安全感。达世币以其</w:t>
      </w:r>
      <w:r w:rsidR="00AC5A9A">
        <w:rPr>
          <w:rFonts w:eastAsia="SimSun" w:cs="Arial" w:hint="eastAsia"/>
          <w:lang w:eastAsia="zh-CN"/>
        </w:rPr>
        <w:t>低</w:t>
      </w:r>
      <w:r w:rsidRPr="002B03CB">
        <w:rPr>
          <w:rFonts w:eastAsia="SimSun" w:cs="Arial"/>
          <w:lang w:eastAsia="zh-CN"/>
        </w:rPr>
        <w:t>费用快速付款而闻名，让您省去银行的繁杂手续，彻底掌控自己的金钱。达世币是一种数字化货币。</w:t>
      </w:r>
      <w:r w:rsidR="00B87865">
        <w:rPr>
          <w:rFonts w:eastAsia="SimSun" w:cs="Arial" w:hint="eastAsia"/>
          <w:lang w:eastAsia="zh-CN"/>
        </w:rPr>
        <w:t>欲了解</w:t>
      </w:r>
      <w:r w:rsidRPr="002B03CB">
        <w:rPr>
          <w:rFonts w:eastAsia="SimSun" w:cs="Arial"/>
          <w:lang w:eastAsia="zh-CN"/>
        </w:rPr>
        <w:t>更多信息，请访问达世官网（</w:t>
      </w:r>
      <w:r w:rsidRPr="002B03CB">
        <w:rPr>
          <w:rFonts w:eastAsia="SimSun" w:cs="Arial"/>
          <w:lang w:eastAsia="zh-CN"/>
        </w:rPr>
        <w:t>dash.org</w:t>
      </w:r>
      <w:r w:rsidRPr="002B03CB">
        <w:rPr>
          <w:rFonts w:eastAsia="SimSun" w:cs="Arial"/>
          <w:lang w:eastAsia="zh-CN"/>
        </w:rPr>
        <w:t>）。</w:t>
      </w:r>
    </w:p>
    <w:p w:rsidR="007F10DA" w:rsidRPr="002B03CB" w:rsidRDefault="007F10DA">
      <w:pPr>
        <w:spacing w:before="11"/>
        <w:rPr>
          <w:rFonts w:ascii="Arial" w:eastAsia="SimSun" w:hAnsi="Arial" w:cs="Arial"/>
          <w:lang w:eastAsia="zh-CN"/>
        </w:rPr>
      </w:pPr>
    </w:p>
    <w:p w:rsidR="00566E1A" w:rsidRPr="002B03CB" w:rsidRDefault="00A86F82" w:rsidP="002B03CB">
      <w:pPr>
        <w:spacing w:line="200" w:lineRule="atLeast"/>
        <w:rPr>
          <w:rFonts w:ascii="Arial" w:eastAsia="SimSun" w:hAnsi="Arial" w:cs="Arial"/>
          <w:b/>
          <w:shd w:val="clear" w:color="auto" w:fill="F2F2F2" w:themeFill="background1" w:themeFillShade="F2"/>
          <w:lang w:eastAsia="zh-CN"/>
        </w:rPr>
      </w:pPr>
      <w:r w:rsidRPr="002B03CB">
        <w:rPr>
          <w:rFonts w:ascii="Arial" w:eastAsia="SimSun" w:hAnsi="Arial" w:cs="Arial"/>
          <w:b/>
          <w:shd w:val="clear" w:color="auto" w:fill="F2F2F2" w:themeFill="background1" w:themeFillShade="F2"/>
          <w:lang w:eastAsia="zh-CN"/>
        </w:rPr>
        <w:t>中置</w:t>
      </w:r>
      <w:r w:rsidRPr="002B03CB">
        <w:rPr>
          <w:rFonts w:ascii="Arial" w:eastAsia="SimSun" w:hAnsi="Arial" w:cs="Arial"/>
          <w:b/>
          <w:shd w:val="clear" w:color="auto" w:fill="F2F2F2" w:themeFill="background1" w:themeFillShade="F2"/>
          <w:lang w:eastAsia="zh-CN"/>
        </w:rPr>
        <w:t>/</w:t>
      </w:r>
      <w:r w:rsidRPr="002B03CB">
        <w:rPr>
          <w:rFonts w:ascii="Arial" w:eastAsia="SimSun" w:hAnsi="Arial" w:cs="Arial"/>
          <w:b/>
          <w:shd w:val="clear" w:color="auto" w:fill="F2F2F2" w:themeFill="background1" w:themeFillShade="F2"/>
          <w:lang w:eastAsia="zh-CN"/>
        </w:rPr>
        <w:t>后置</w:t>
      </w:r>
      <w:r w:rsidRPr="002B03CB">
        <w:rPr>
          <w:rFonts w:ascii="Arial" w:eastAsia="SimSun" w:hAnsi="Arial" w:cs="Arial"/>
          <w:b/>
          <w:shd w:val="clear" w:color="auto" w:fill="F2F2F2" w:themeFill="background1" w:themeFillShade="F2"/>
          <w:lang w:eastAsia="zh-CN"/>
        </w:rPr>
        <w:t xml:space="preserve"> –</w:t>
      </w:r>
      <w:r w:rsidRPr="002B03CB">
        <w:rPr>
          <w:rFonts w:ascii="Arial" w:eastAsia="SimSun" w:hAnsi="Arial" w:cs="Arial"/>
          <w:b/>
          <w:shd w:val="clear" w:color="auto" w:fill="F2F2F2" w:themeFill="background1" w:themeFillShade="F2"/>
          <w:lang w:eastAsia="zh-CN"/>
        </w:rPr>
        <w:t>快速、高效</w:t>
      </w:r>
    </w:p>
    <w:p w:rsidR="00566E1A" w:rsidRPr="002B03CB" w:rsidRDefault="00995212" w:rsidP="002B03CB">
      <w:pPr>
        <w:pStyle w:val="a3"/>
        <w:spacing w:line="284" w:lineRule="auto"/>
        <w:ind w:left="14"/>
        <w:rPr>
          <w:rFonts w:eastAsia="SimSun" w:cs="Arial"/>
          <w:lang w:eastAsia="zh-CN"/>
        </w:rPr>
      </w:pPr>
      <w:r w:rsidRPr="002B03CB">
        <w:rPr>
          <w:rFonts w:eastAsia="SimSun" w:cs="Arial"/>
          <w:lang w:eastAsia="zh-CN"/>
        </w:rPr>
        <w:t>本部分由达世币支持。安全，可靠且快速将您的钱发送给世界上的任何一个人。不管你是购买咖啡还是向他国汇款，达世币都能实现快速小额汇付。当前，使用达世币，在数百家店铺和服务处都可以享受折扣。达世币是一种数字化货币。</w:t>
      </w:r>
      <w:r w:rsidR="00B87865">
        <w:rPr>
          <w:rFonts w:eastAsia="SimSun" w:cs="Arial" w:hint="eastAsia"/>
          <w:lang w:eastAsia="zh-CN"/>
        </w:rPr>
        <w:t>欲了解</w:t>
      </w:r>
      <w:r w:rsidRPr="002B03CB">
        <w:rPr>
          <w:rFonts w:eastAsia="SimSun" w:cs="Arial"/>
          <w:lang w:eastAsia="zh-CN"/>
        </w:rPr>
        <w:t>更多信息，请访问达世官网（</w:t>
      </w:r>
      <w:r w:rsidRPr="002B03CB">
        <w:rPr>
          <w:rFonts w:eastAsia="SimSun" w:cs="Arial"/>
          <w:lang w:eastAsia="zh-CN"/>
        </w:rPr>
        <w:t>dash.org</w:t>
      </w:r>
      <w:r w:rsidRPr="002B03CB">
        <w:rPr>
          <w:rFonts w:eastAsia="SimSun" w:cs="Arial"/>
          <w:lang w:eastAsia="zh-CN"/>
        </w:rPr>
        <w:t>）。</w:t>
      </w:r>
    </w:p>
    <w:p w:rsidR="007F10DA" w:rsidRPr="002B03CB" w:rsidRDefault="007F10DA">
      <w:pPr>
        <w:spacing w:before="11"/>
        <w:rPr>
          <w:rFonts w:ascii="Arial" w:eastAsia="SimSun" w:hAnsi="Arial" w:cs="Arial"/>
          <w:lang w:eastAsia="zh-CN"/>
        </w:rPr>
      </w:pPr>
    </w:p>
    <w:p w:rsidR="00566E1A" w:rsidRPr="002B03CB" w:rsidRDefault="00A86F82" w:rsidP="002B03CB">
      <w:pPr>
        <w:spacing w:line="200" w:lineRule="atLeast"/>
        <w:rPr>
          <w:rFonts w:ascii="Arial" w:eastAsia="SimSun" w:hAnsi="Arial" w:cs="Arial"/>
          <w:b/>
          <w:shd w:val="clear" w:color="auto" w:fill="F2F2F2" w:themeFill="background1" w:themeFillShade="F2"/>
          <w:lang w:eastAsia="zh-CN"/>
        </w:rPr>
      </w:pPr>
      <w:r w:rsidRPr="002B03CB">
        <w:rPr>
          <w:rFonts w:ascii="Arial" w:eastAsia="SimSun" w:hAnsi="Arial" w:cs="Arial"/>
          <w:b/>
          <w:shd w:val="clear" w:color="auto" w:fill="F2F2F2" w:themeFill="background1" w:themeFillShade="F2"/>
          <w:lang w:eastAsia="zh-CN"/>
        </w:rPr>
        <w:t>中置</w:t>
      </w:r>
      <w:r w:rsidRPr="002B03CB">
        <w:rPr>
          <w:rFonts w:ascii="Arial" w:eastAsia="SimSun" w:hAnsi="Arial" w:cs="Arial"/>
          <w:b/>
          <w:shd w:val="clear" w:color="auto" w:fill="F2F2F2" w:themeFill="background1" w:themeFillShade="F2"/>
          <w:lang w:eastAsia="zh-CN"/>
        </w:rPr>
        <w:t>/</w:t>
      </w:r>
      <w:r w:rsidRPr="002B03CB">
        <w:rPr>
          <w:rFonts w:ascii="Arial" w:eastAsia="SimSun" w:hAnsi="Arial" w:cs="Arial"/>
          <w:b/>
          <w:shd w:val="clear" w:color="auto" w:fill="F2F2F2" w:themeFill="background1" w:themeFillShade="F2"/>
          <w:lang w:eastAsia="zh-CN"/>
        </w:rPr>
        <w:t>后置</w:t>
      </w:r>
      <w:r w:rsidRPr="002B03CB">
        <w:rPr>
          <w:rFonts w:ascii="Arial" w:eastAsia="SimSun" w:hAnsi="Arial" w:cs="Arial"/>
          <w:b/>
          <w:shd w:val="clear" w:color="auto" w:fill="F2F2F2" w:themeFill="background1" w:themeFillShade="F2"/>
          <w:lang w:eastAsia="zh-CN"/>
        </w:rPr>
        <w:t xml:space="preserve"> –</w:t>
      </w:r>
      <w:r w:rsidRPr="002B03CB">
        <w:rPr>
          <w:rFonts w:ascii="Arial" w:eastAsia="SimSun" w:hAnsi="Arial" w:cs="Arial"/>
          <w:b/>
          <w:shd w:val="clear" w:color="auto" w:fill="F2F2F2" w:themeFill="background1" w:themeFillShade="F2"/>
          <w:lang w:eastAsia="zh-CN"/>
        </w:rPr>
        <w:t>货币</w:t>
      </w:r>
    </w:p>
    <w:p w:rsidR="00566E1A" w:rsidRPr="002B03CB" w:rsidRDefault="00995212" w:rsidP="002B03CB">
      <w:pPr>
        <w:pStyle w:val="a3"/>
        <w:spacing w:line="284" w:lineRule="auto"/>
        <w:ind w:left="14"/>
        <w:rPr>
          <w:rFonts w:eastAsia="SimSun" w:cs="Arial"/>
          <w:lang w:eastAsia="zh-CN"/>
        </w:rPr>
      </w:pPr>
      <w:r w:rsidRPr="002B03CB">
        <w:rPr>
          <w:rFonts w:eastAsia="SimSun" w:cs="Arial"/>
          <w:lang w:eastAsia="zh-CN"/>
        </w:rPr>
        <w:t>本部分由达世币支持。这是一种革命性的货币形式，可以让世界上任何地方的任何一个人实现快速、安全付款。</w:t>
      </w:r>
      <w:r w:rsidR="00880E89" w:rsidRPr="002B03CB">
        <w:rPr>
          <w:rFonts w:eastAsia="SimSun" w:cs="Arial"/>
          <w:lang w:eastAsia="zh-CN"/>
        </w:rPr>
        <w:t>不管您是在海外做生意，还是将钱汇给母国朋友和家人，达世币交易费用极低，而且，能快速到账。</w:t>
      </w:r>
      <w:r w:rsidRPr="002B03CB">
        <w:rPr>
          <w:rFonts w:eastAsia="SimSun" w:cs="Arial"/>
          <w:lang w:eastAsia="zh-CN"/>
        </w:rPr>
        <w:t>达世币是一种数字化货币。</w:t>
      </w:r>
      <w:r w:rsidR="00B87865">
        <w:rPr>
          <w:rFonts w:eastAsia="SimSun" w:cs="Arial" w:hint="eastAsia"/>
          <w:lang w:eastAsia="zh-CN"/>
        </w:rPr>
        <w:t>欲了解</w:t>
      </w:r>
      <w:r w:rsidRPr="002B03CB">
        <w:rPr>
          <w:rFonts w:eastAsia="SimSun" w:cs="Arial"/>
          <w:lang w:eastAsia="zh-CN"/>
        </w:rPr>
        <w:t>更多信息，请访问达世官网（</w:t>
      </w:r>
      <w:r w:rsidRPr="002B03CB">
        <w:rPr>
          <w:rFonts w:eastAsia="SimSun" w:cs="Arial"/>
          <w:lang w:eastAsia="zh-CN"/>
        </w:rPr>
        <w:t>dash.org</w:t>
      </w:r>
      <w:r w:rsidRPr="002B03CB">
        <w:rPr>
          <w:rFonts w:eastAsia="SimSun" w:cs="Arial"/>
          <w:lang w:eastAsia="zh-CN"/>
        </w:rPr>
        <w:t>）。</w:t>
      </w:r>
    </w:p>
    <w:sectPr w:rsidR="00566E1A" w:rsidRPr="002B03CB" w:rsidSect="002B03CB">
      <w:type w:val="continuous"/>
      <w:pgSz w:w="11920" w:h="1686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92A" w:rsidRDefault="0047692A" w:rsidP="0014724D">
      <w:r>
        <w:separator/>
      </w:r>
    </w:p>
  </w:endnote>
  <w:endnote w:type="continuationSeparator" w:id="0">
    <w:p w:rsidR="0047692A" w:rsidRDefault="0047692A" w:rsidP="0014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92A" w:rsidRDefault="0047692A" w:rsidP="0014724D">
      <w:r>
        <w:separator/>
      </w:r>
    </w:p>
  </w:footnote>
  <w:footnote w:type="continuationSeparator" w:id="0">
    <w:p w:rsidR="0047692A" w:rsidRDefault="0047692A" w:rsidP="00147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2"/>
  </w:compat>
  <w:rsids>
    <w:rsidRoot w:val="007F10DA"/>
    <w:rsid w:val="0014724D"/>
    <w:rsid w:val="00283F88"/>
    <w:rsid w:val="002B03CB"/>
    <w:rsid w:val="0031194A"/>
    <w:rsid w:val="0047692A"/>
    <w:rsid w:val="0053341D"/>
    <w:rsid w:val="00566E1A"/>
    <w:rsid w:val="007935BB"/>
    <w:rsid w:val="007F10DA"/>
    <w:rsid w:val="00880E89"/>
    <w:rsid w:val="008C060F"/>
    <w:rsid w:val="00995212"/>
    <w:rsid w:val="009C45E0"/>
    <w:rsid w:val="00A86F82"/>
    <w:rsid w:val="00AC5A9A"/>
    <w:rsid w:val="00B87865"/>
    <w:rsid w:val="00DB69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AF1A81-C0A1-4B2E-90A9-F50C7A4B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334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3341D"/>
    <w:tblPr>
      <w:tblInd w:w="0" w:type="dxa"/>
      <w:tblCellMar>
        <w:top w:w="0" w:type="dxa"/>
        <w:left w:w="0" w:type="dxa"/>
        <w:bottom w:w="0" w:type="dxa"/>
        <w:right w:w="0" w:type="dxa"/>
      </w:tblCellMar>
    </w:tblPr>
  </w:style>
  <w:style w:type="paragraph" w:styleId="a3">
    <w:name w:val="Body Text"/>
    <w:basedOn w:val="a"/>
    <w:uiPriority w:val="1"/>
    <w:qFormat/>
    <w:rsid w:val="0053341D"/>
    <w:pPr>
      <w:spacing w:before="94"/>
      <w:ind w:left="101"/>
    </w:pPr>
    <w:rPr>
      <w:rFonts w:ascii="Arial" w:eastAsia="Arial" w:hAnsi="Arial"/>
    </w:rPr>
  </w:style>
  <w:style w:type="paragraph" w:styleId="a4">
    <w:name w:val="List Paragraph"/>
    <w:basedOn w:val="a"/>
    <w:uiPriority w:val="1"/>
    <w:qFormat/>
    <w:rsid w:val="0053341D"/>
  </w:style>
  <w:style w:type="paragraph" w:customStyle="1" w:styleId="TableParagraph">
    <w:name w:val="Table Paragraph"/>
    <w:basedOn w:val="a"/>
    <w:uiPriority w:val="1"/>
    <w:qFormat/>
    <w:rsid w:val="0053341D"/>
  </w:style>
  <w:style w:type="paragraph" w:styleId="a5">
    <w:name w:val="header"/>
    <w:basedOn w:val="a"/>
    <w:link w:val="a6"/>
    <w:uiPriority w:val="99"/>
    <w:semiHidden/>
    <w:unhideWhenUsed/>
    <w:rsid w:val="0014724D"/>
    <w:pPr>
      <w:pBdr>
        <w:bottom w:val="single" w:sz="6" w:space="1" w:color="auto"/>
      </w:pBdr>
      <w:tabs>
        <w:tab w:val="center" w:pos="4153"/>
        <w:tab w:val="right" w:pos="8306"/>
      </w:tabs>
      <w:snapToGrid w:val="0"/>
      <w:jc w:val="center"/>
    </w:pPr>
    <w:rPr>
      <w:sz w:val="18"/>
      <w:szCs w:val="18"/>
    </w:rPr>
  </w:style>
  <w:style w:type="character" w:customStyle="1" w:styleId="a6">
    <w:name w:val="頁首 字元"/>
    <w:basedOn w:val="a0"/>
    <w:link w:val="a5"/>
    <w:uiPriority w:val="99"/>
    <w:semiHidden/>
    <w:rsid w:val="0014724D"/>
    <w:rPr>
      <w:sz w:val="18"/>
      <w:szCs w:val="18"/>
    </w:rPr>
  </w:style>
  <w:style w:type="paragraph" w:styleId="a7">
    <w:name w:val="footer"/>
    <w:basedOn w:val="a"/>
    <w:link w:val="a8"/>
    <w:uiPriority w:val="99"/>
    <w:semiHidden/>
    <w:unhideWhenUsed/>
    <w:rsid w:val="0014724D"/>
    <w:pPr>
      <w:tabs>
        <w:tab w:val="center" w:pos="4153"/>
        <w:tab w:val="right" w:pos="8306"/>
      </w:tabs>
      <w:snapToGrid w:val="0"/>
    </w:pPr>
    <w:rPr>
      <w:sz w:val="18"/>
      <w:szCs w:val="18"/>
    </w:rPr>
  </w:style>
  <w:style w:type="character" w:customStyle="1" w:styleId="a8">
    <w:name w:val="頁尾 字元"/>
    <w:basedOn w:val="a0"/>
    <w:link w:val="a7"/>
    <w:uiPriority w:val="99"/>
    <w:semiHidden/>
    <w:rsid w:val="0014724D"/>
    <w:rPr>
      <w:sz w:val="18"/>
      <w:szCs w:val="18"/>
    </w:rPr>
  </w:style>
  <w:style w:type="paragraph" w:styleId="a9">
    <w:name w:val="Balloon Text"/>
    <w:basedOn w:val="a"/>
    <w:link w:val="aa"/>
    <w:uiPriority w:val="99"/>
    <w:semiHidden/>
    <w:unhideWhenUsed/>
    <w:rsid w:val="0014724D"/>
    <w:rPr>
      <w:sz w:val="18"/>
      <w:szCs w:val="18"/>
    </w:rPr>
  </w:style>
  <w:style w:type="character" w:customStyle="1" w:styleId="aa">
    <w:name w:val="註解方塊文字 字元"/>
    <w:basedOn w:val="a0"/>
    <w:link w:val="a9"/>
    <w:uiPriority w:val="99"/>
    <w:semiHidden/>
    <w:rsid w:val="001472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Chou</cp:lastModifiedBy>
  <cp:revision>13</cp:revision>
  <dcterms:created xsi:type="dcterms:W3CDTF">2017-09-15T18:23:00Z</dcterms:created>
  <dcterms:modified xsi:type="dcterms:W3CDTF">2017-09-19T10:22:00Z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LastSaved">
    <vt:filetime>2017-09-15T00:00:00Z</vt:filetime>
  </property>
</Properties>
</file>